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2832" w:rsidRDefault="006A2832" w:rsidP="006A2832">
      <w:pPr>
        <w:jc w:val="center"/>
        <w:rPr>
          <w:b/>
          <w:sz w:val="28"/>
          <w:szCs w:val="28"/>
          <w:lang w:val="tt-RU"/>
        </w:rPr>
      </w:pPr>
      <w:r w:rsidRPr="00E90550">
        <w:rPr>
          <w:b/>
          <w:sz w:val="28"/>
          <w:szCs w:val="28"/>
        </w:rPr>
        <w:t xml:space="preserve">Татарстан </w:t>
      </w:r>
      <w:proofErr w:type="spellStart"/>
      <w:r w:rsidRPr="00E90550">
        <w:rPr>
          <w:b/>
          <w:sz w:val="28"/>
          <w:szCs w:val="28"/>
        </w:rPr>
        <w:t>Республикасы</w:t>
      </w:r>
      <w:proofErr w:type="spellEnd"/>
      <w:r w:rsidRPr="00E90550">
        <w:rPr>
          <w:b/>
          <w:sz w:val="28"/>
          <w:szCs w:val="28"/>
        </w:rPr>
        <w:t xml:space="preserve"> Арча </w:t>
      </w:r>
      <w:proofErr w:type="spellStart"/>
      <w:r w:rsidRPr="00E90550">
        <w:rPr>
          <w:b/>
          <w:sz w:val="28"/>
          <w:szCs w:val="28"/>
        </w:rPr>
        <w:t>муниципаль</w:t>
      </w:r>
      <w:proofErr w:type="spellEnd"/>
      <w:r w:rsidRPr="00E90550">
        <w:rPr>
          <w:b/>
          <w:sz w:val="28"/>
          <w:szCs w:val="28"/>
        </w:rPr>
        <w:t xml:space="preserve"> </w:t>
      </w:r>
      <w:proofErr w:type="spellStart"/>
      <w:r w:rsidRPr="00E90550">
        <w:rPr>
          <w:b/>
          <w:sz w:val="28"/>
          <w:szCs w:val="28"/>
        </w:rPr>
        <w:t>районының</w:t>
      </w:r>
      <w:proofErr w:type="spellEnd"/>
    </w:p>
    <w:p w:rsidR="006A2832" w:rsidRPr="00E90550" w:rsidRDefault="006A2832" w:rsidP="006A2832">
      <w:pPr>
        <w:jc w:val="center"/>
        <w:rPr>
          <w:b/>
          <w:sz w:val="28"/>
          <w:szCs w:val="28"/>
        </w:rPr>
      </w:pPr>
      <w:r w:rsidRPr="00E90550">
        <w:rPr>
          <w:b/>
          <w:sz w:val="28"/>
          <w:szCs w:val="28"/>
        </w:rPr>
        <w:t xml:space="preserve"> "Арча 3 </w:t>
      </w:r>
      <w:proofErr w:type="spellStart"/>
      <w:r w:rsidRPr="00E90550">
        <w:rPr>
          <w:b/>
          <w:sz w:val="28"/>
          <w:szCs w:val="28"/>
        </w:rPr>
        <w:t>нче</w:t>
      </w:r>
      <w:proofErr w:type="spellEnd"/>
      <w:r w:rsidRPr="00E90550">
        <w:rPr>
          <w:b/>
          <w:sz w:val="28"/>
          <w:szCs w:val="28"/>
        </w:rPr>
        <w:t xml:space="preserve"> </w:t>
      </w:r>
      <w:proofErr w:type="spellStart"/>
      <w:r w:rsidRPr="00E90550">
        <w:rPr>
          <w:b/>
          <w:sz w:val="28"/>
          <w:szCs w:val="28"/>
        </w:rPr>
        <w:t>башлангыч</w:t>
      </w:r>
      <w:proofErr w:type="spellEnd"/>
      <w:r w:rsidRPr="00E90550">
        <w:rPr>
          <w:b/>
          <w:sz w:val="28"/>
          <w:szCs w:val="28"/>
        </w:rPr>
        <w:t xml:space="preserve"> </w:t>
      </w:r>
      <w:proofErr w:type="spellStart"/>
      <w:r w:rsidRPr="00E90550">
        <w:rPr>
          <w:b/>
          <w:sz w:val="28"/>
          <w:szCs w:val="28"/>
        </w:rPr>
        <w:t>гомуми</w:t>
      </w:r>
      <w:proofErr w:type="spellEnd"/>
      <w:r w:rsidRPr="00E90550">
        <w:rPr>
          <w:b/>
          <w:sz w:val="28"/>
          <w:szCs w:val="28"/>
        </w:rPr>
        <w:t xml:space="preserve"> </w:t>
      </w:r>
      <w:proofErr w:type="spellStart"/>
      <w:r w:rsidRPr="00E90550">
        <w:rPr>
          <w:b/>
          <w:sz w:val="28"/>
          <w:szCs w:val="28"/>
        </w:rPr>
        <w:t>белем</w:t>
      </w:r>
      <w:proofErr w:type="spellEnd"/>
      <w:r w:rsidRPr="00E90550">
        <w:rPr>
          <w:b/>
          <w:sz w:val="28"/>
          <w:szCs w:val="28"/>
        </w:rPr>
        <w:t xml:space="preserve"> </w:t>
      </w:r>
      <w:proofErr w:type="spellStart"/>
      <w:r w:rsidRPr="00E90550">
        <w:rPr>
          <w:b/>
          <w:sz w:val="28"/>
          <w:szCs w:val="28"/>
        </w:rPr>
        <w:t>мәктәбе</w:t>
      </w:r>
      <w:proofErr w:type="spellEnd"/>
      <w:r w:rsidRPr="00E90550">
        <w:rPr>
          <w:b/>
          <w:sz w:val="28"/>
          <w:szCs w:val="28"/>
        </w:rPr>
        <w:t xml:space="preserve"> </w:t>
      </w:r>
      <w:proofErr w:type="gramStart"/>
      <w:r w:rsidRPr="00E90550">
        <w:rPr>
          <w:b/>
          <w:sz w:val="28"/>
          <w:szCs w:val="28"/>
        </w:rPr>
        <w:t>-</w:t>
      </w:r>
      <w:proofErr w:type="spellStart"/>
      <w:r w:rsidRPr="00E90550">
        <w:rPr>
          <w:b/>
          <w:sz w:val="28"/>
          <w:szCs w:val="28"/>
        </w:rPr>
        <w:t>б</w:t>
      </w:r>
      <w:proofErr w:type="gramEnd"/>
      <w:r w:rsidRPr="00E90550">
        <w:rPr>
          <w:b/>
          <w:sz w:val="28"/>
          <w:szCs w:val="28"/>
        </w:rPr>
        <w:t>алалар</w:t>
      </w:r>
      <w:proofErr w:type="spellEnd"/>
      <w:r w:rsidRPr="00E90550">
        <w:rPr>
          <w:b/>
          <w:sz w:val="28"/>
          <w:szCs w:val="28"/>
        </w:rPr>
        <w:t xml:space="preserve"> </w:t>
      </w:r>
      <w:proofErr w:type="spellStart"/>
      <w:r w:rsidRPr="00E90550">
        <w:rPr>
          <w:b/>
          <w:sz w:val="28"/>
          <w:szCs w:val="28"/>
        </w:rPr>
        <w:t>бакчасы</w:t>
      </w:r>
      <w:proofErr w:type="spellEnd"/>
      <w:r w:rsidRPr="00E90550">
        <w:rPr>
          <w:b/>
          <w:sz w:val="28"/>
          <w:szCs w:val="28"/>
        </w:rPr>
        <w:t xml:space="preserve">" </w:t>
      </w:r>
      <w:proofErr w:type="spellStart"/>
      <w:r w:rsidRPr="00E90550">
        <w:rPr>
          <w:b/>
          <w:sz w:val="28"/>
          <w:szCs w:val="28"/>
        </w:rPr>
        <w:t>муниципаль</w:t>
      </w:r>
      <w:proofErr w:type="spellEnd"/>
      <w:r w:rsidRPr="00E90550">
        <w:rPr>
          <w:b/>
          <w:sz w:val="28"/>
          <w:szCs w:val="28"/>
        </w:rPr>
        <w:t xml:space="preserve"> бюджет </w:t>
      </w:r>
      <w:proofErr w:type="spellStart"/>
      <w:r w:rsidRPr="00E90550">
        <w:rPr>
          <w:b/>
          <w:sz w:val="28"/>
          <w:szCs w:val="28"/>
        </w:rPr>
        <w:t>белем</w:t>
      </w:r>
      <w:proofErr w:type="spellEnd"/>
      <w:r w:rsidRPr="00E90550">
        <w:rPr>
          <w:b/>
          <w:sz w:val="28"/>
          <w:szCs w:val="28"/>
        </w:rPr>
        <w:t xml:space="preserve"> </w:t>
      </w:r>
      <w:proofErr w:type="spellStart"/>
      <w:r w:rsidRPr="00E90550">
        <w:rPr>
          <w:b/>
          <w:sz w:val="28"/>
          <w:szCs w:val="28"/>
        </w:rPr>
        <w:t>учреждениесе</w:t>
      </w:r>
      <w:proofErr w:type="spellEnd"/>
    </w:p>
    <w:p w:rsidR="006A2832" w:rsidRDefault="006A2832" w:rsidP="006A2832"/>
    <w:p w:rsidR="006A2832" w:rsidRDefault="006A2832" w:rsidP="006A2832">
      <w:pPr>
        <w:rPr>
          <w:lang w:val="tt-RU"/>
        </w:rPr>
      </w:pPr>
      <w:r w:rsidRPr="00E90550">
        <w:rPr>
          <w:color w:val="365F91" w:themeColor="accent1" w:themeShade="BF"/>
          <w:lang w:val="tt-RU"/>
        </w:rPr>
        <w:t xml:space="preserve">1.Чараның исеме: </w:t>
      </w:r>
      <w:r w:rsidRPr="00E90550">
        <w:rPr>
          <w:lang w:val="tt-RU"/>
        </w:rPr>
        <w:t>“</w:t>
      </w:r>
      <w:r>
        <w:rPr>
          <w:color w:val="000000"/>
          <w:shd w:val="clear" w:color="auto" w:fill="FFFFFF"/>
          <w:lang w:val="tt-RU"/>
        </w:rPr>
        <w:t>Арча төбәгендә сакланып калган гореф-гадәтләр</w:t>
      </w:r>
      <w:r w:rsidRPr="00E90550">
        <w:rPr>
          <w:color w:val="000000"/>
          <w:shd w:val="clear" w:color="auto" w:fill="FFFFFF"/>
        </w:rPr>
        <w:t>”</w:t>
      </w:r>
      <w:r>
        <w:rPr>
          <w:rFonts w:ascii="Verdana" w:hAnsi="Verdana"/>
          <w:color w:val="000000"/>
          <w:sz w:val="18"/>
          <w:szCs w:val="18"/>
          <w:shd w:val="clear" w:color="auto" w:fill="FFFFFF"/>
        </w:rPr>
        <w:t xml:space="preserve"> </w:t>
      </w:r>
    </w:p>
    <w:p w:rsidR="006A2832" w:rsidRDefault="006A2832" w:rsidP="006A2832">
      <w:pPr>
        <w:rPr>
          <w:lang w:val="tt-RU"/>
        </w:rPr>
      </w:pPr>
      <w:r w:rsidRPr="00E90550">
        <w:rPr>
          <w:color w:val="365F91" w:themeColor="accent1" w:themeShade="BF"/>
          <w:lang w:val="tt-RU"/>
        </w:rPr>
        <w:t>2. Чараның дәрәҗәсе</w:t>
      </w:r>
      <w:r>
        <w:rPr>
          <w:lang w:val="tt-RU"/>
        </w:rPr>
        <w:t>: Районкүләм</w:t>
      </w:r>
      <w:r>
        <w:rPr>
          <w:lang w:val="tt-RU"/>
        </w:rPr>
        <w:t>күләм</w:t>
      </w:r>
    </w:p>
    <w:p w:rsidR="006A2832" w:rsidRDefault="006A2832" w:rsidP="006A2832">
      <w:pPr>
        <w:rPr>
          <w:lang w:val="tt-RU"/>
        </w:rPr>
      </w:pPr>
      <w:r w:rsidRPr="00E90550">
        <w:rPr>
          <w:color w:val="365F91" w:themeColor="accent1" w:themeShade="BF"/>
          <w:lang w:val="tt-RU"/>
        </w:rPr>
        <w:t xml:space="preserve">3. Үткәрү вакыты: </w:t>
      </w:r>
      <w:r>
        <w:rPr>
          <w:lang w:val="tt-RU"/>
        </w:rPr>
        <w:t>19</w:t>
      </w:r>
      <w:r>
        <w:rPr>
          <w:lang w:val="tt-RU"/>
        </w:rPr>
        <w:t xml:space="preserve"> март</w:t>
      </w:r>
    </w:p>
    <w:p w:rsidR="006A2832" w:rsidRDefault="006A2832" w:rsidP="006A2832">
      <w:pPr>
        <w:rPr>
          <w:lang w:val="tt-RU"/>
        </w:rPr>
      </w:pPr>
      <w:r w:rsidRPr="00E90550">
        <w:rPr>
          <w:color w:val="365F91" w:themeColor="accent1" w:themeShade="BF"/>
          <w:lang w:val="tt-RU"/>
        </w:rPr>
        <w:t xml:space="preserve">4. Катнашучылар саны : </w:t>
      </w:r>
      <w:r>
        <w:rPr>
          <w:lang w:val="tt-RU"/>
        </w:rPr>
        <w:t>12</w:t>
      </w:r>
    </w:p>
    <w:p w:rsidR="006A2832" w:rsidRDefault="006A2832" w:rsidP="006A2832">
      <w:pPr>
        <w:rPr>
          <w:lang w:val="tt-RU"/>
        </w:rPr>
      </w:pPr>
      <w:r w:rsidRPr="00E90550">
        <w:rPr>
          <w:color w:val="365F91" w:themeColor="accent1" w:themeShade="BF"/>
          <w:lang w:val="tt-RU"/>
        </w:rPr>
        <w:t>5. Чараның кыскача эчтәлеге</w:t>
      </w:r>
      <w:r>
        <w:rPr>
          <w:lang w:val="tt-RU"/>
        </w:rPr>
        <w:t xml:space="preserve">: </w:t>
      </w:r>
      <w:r w:rsidRPr="008859F4">
        <w:rPr>
          <w:lang w:val="tt-RU"/>
        </w:rPr>
        <w:t xml:space="preserve">Туган еллар һәм халыклар  бердәмлеге елы" </w:t>
      </w:r>
      <w:r>
        <w:rPr>
          <w:lang w:val="tt-RU"/>
        </w:rPr>
        <w:t xml:space="preserve">кысаларында мәктәбебез </w:t>
      </w:r>
      <w:r>
        <w:rPr>
          <w:lang w:val="tt-RU"/>
        </w:rPr>
        <w:t xml:space="preserve">исеменнән “Арча төбәгендә сакланып калган гореф-гадәтләр” исеме астында китап бастырылды. </w:t>
      </w:r>
      <w:r w:rsidRPr="006A2832">
        <w:rPr>
          <w:lang w:val="tt-RU"/>
        </w:rPr>
        <w:t>Гореф-гадәтләр борын-борыннан халык тарафыннан үтәлеп килә торган бәйрәмнәрне, йолаларны үз эченә ала. Билгеле бер йолаларның үтәлеп килүе җәмгыятьне дә тотрыклы итә, алардан башка халык тулы кыйммәтле тормыш белән яши алмый.</w:t>
      </w:r>
      <w:r>
        <w:rPr>
          <w:lang w:val="tt-RU"/>
        </w:rPr>
        <w:t xml:space="preserve"> Бу китабыбызда җыеннар, аулак өй, кыз димләү, балага исем кушу, өй туе, дини йолалар, өмәләр, солдатка озату, Нәүрүз әйтү, Карга боткасы кебек йолаларның хәзерге тормышта ничек яшәп килүләрен күрсәттек.</w:t>
      </w:r>
      <w:r w:rsidRPr="006A2832">
        <w:rPr>
          <w:lang w:val="tt-RU"/>
        </w:rPr>
        <w:br/>
      </w:r>
    </w:p>
    <w:p w:rsidR="006A2832" w:rsidRDefault="006A2832" w:rsidP="006A2832">
      <w:pPr>
        <w:rPr>
          <w:lang w:val="tt-RU"/>
        </w:rPr>
      </w:pPr>
    </w:p>
    <w:p w:rsidR="006A2832" w:rsidRPr="00E90550" w:rsidRDefault="006A2832" w:rsidP="006A2832">
      <w:pPr>
        <w:rPr>
          <w:color w:val="365F91" w:themeColor="accent1" w:themeShade="BF"/>
          <w:lang w:val="tt-RU"/>
        </w:rPr>
      </w:pPr>
      <w:r w:rsidRPr="00E90550">
        <w:rPr>
          <w:color w:val="365F91" w:themeColor="accent1" w:themeShade="BF"/>
          <w:lang w:val="tt-RU"/>
        </w:rPr>
        <w:t>6. Сайтта, соц.челтәрдә чараны чагылдырган сылтама.</w:t>
      </w:r>
    </w:p>
    <w:p w:rsidR="006A2832" w:rsidRDefault="006A2832" w:rsidP="006A2832">
      <w:pPr>
        <w:rPr>
          <w:lang w:val="tt-RU"/>
        </w:rPr>
      </w:pPr>
    </w:p>
    <w:p w:rsidR="006A2832" w:rsidRPr="00E90550" w:rsidRDefault="006A2832" w:rsidP="006A2832">
      <w:pPr>
        <w:rPr>
          <w:color w:val="365F91" w:themeColor="accent1" w:themeShade="BF"/>
          <w:lang w:val="tt-RU"/>
        </w:rPr>
      </w:pPr>
      <w:r w:rsidRPr="00E90550">
        <w:rPr>
          <w:color w:val="365F91" w:themeColor="accent1" w:themeShade="BF"/>
          <w:lang w:val="tt-RU"/>
        </w:rPr>
        <w:t>7.СМИ</w:t>
      </w:r>
    </w:p>
    <w:p w:rsidR="006A2832" w:rsidRPr="00E90550" w:rsidRDefault="006A2832" w:rsidP="006A2832">
      <w:pPr>
        <w:rPr>
          <w:color w:val="365F91" w:themeColor="accent1" w:themeShade="BF"/>
          <w:lang w:val="tt-RU"/>
        </w:rPr>
      </w:pPr>
      <w:r w:rsidRPr="00E90550">
        <w:rPr>
          <w:color w:val="365F91" w:themeColor="accent1" w:themeShade="BF"/>
          <w:lang w:val="tt-RU"/>
        </w:rPr>
        <w:t>8.СМИ</w:t>
      </w:r>
    </w:p>
    <w:p w:rsidR="006A2832" w:rsidRDefault="006A2832" w:rsidP="006A2832">
      <w:pPr>
        <w:rPr>
          <w:lang w:val="tt-RU"/>
        </w:rPr>
      </w:pPr>
    </w:p>
    <w:p w:rsidR="006A2832" w:rsidRDefault="00851206" w:rsidP="006A2832">
      <w:pPr>
        <w:rPr>
          <w:lang w:val="tt-RU"/>
        </w:rPr>
      </w:pPr>
      <w:bookmarkStart w:id="0" w:name="_GoBack"/>
      <w:r>
        <w:rPr>
          <w:noProof/>
        </w:rPr>
        <w:drawing>
          <wp:inline distT="0" distB="0" distL="0" distR="0">
            <wp:extent cx="2706456" cy="2032184"/>
            <wp:effectExtent l="0" t="5715" r="0" b="0"/>
            <wp:docPr id="2" name="Рисунок 2" descr="C:\Users\Айгуль\Desktop\IMG_20210319_1422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йгуль\Desktop\IMG_20210319_14224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711035" cy="20356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lang w:val="tt-RU"/>
        </w:rPr>
        <w:t xml:space="preserve">    </w:t>
      </w:r>
      <w:r>
        <w:rPr>
          <w:noProof/>
        </w:rPr>
        <w:drawing>
          <wp:inline distT="0" distB="0" distL="0" distR="0">
            <wp:extent cx="3488477" cy="2619375"/>
            <wp:effectExtent l="0" t="0" r="0" b="0"/>
            <wp:docPr id="3" name="Рисунок 3" descr="C:\Users\Айгуль\Desktop\IMG_20210319_1423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йгуль\Desktop\IMG_20210319_14230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0635" cy="2620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2832" w:rsidRPr="006A3996" w:rsidRDefault="006A2832" w:rsidP="006A2832">
      <w:pPr>
        <w:rPr>
          <w:lang w:val="tt-RU"/>
        </w:rPr>
      </w:pPr>
      <w:r>
        <w:rPr>
          <w:lang w:val="tt-RU"/>
        </w:rPr>
        <w:t xml:space="preserve">  </w:t>
      </w:r>
    </w:p>
    <w:p w:rsidR="006A2832" w:rsidRDefault="006A2832" w:rsidP="006A2832"/>
    <w:p w:rsidR="006A2832" w:rsidRDefault="006A2832" w:rsidP="006A2832"/>
    <w:p w:rsidR="006A2832" w:rsidRDefault="006A2832" w:rsidP="006A2832"/>
    <w:p w:rsidR="006A2832" w:rsidRDefault="006A2832" w:rsidP="006A2832"/>
    <w:p w:rsidR="00A26216" w:rsidRDefault="00A26216"/>
    <w:sectPr w:rsidR="00A26216" w:rsidSect="00E90550">
      <w:pgSz w:w="11906" w:h="16838"/>
      <w:pgMar w:top="1134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2832"/>
    <w:rsid w:val="006A2832"/>
    <w:rsid w:val="00851206"/>
    <w:rsid w:val="00A262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2832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A2832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A283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A2832"/>
    <w:rPr>
      <w:rFonts w:ascii="Tahoma" w:eastAsia="Calibri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2832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A2832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A283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A2832"/>
    <w:rPr>
      <w:rFonts w:ascii="Tahoma" w:eastAsia="Calibri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149</Words>
  <Characters>851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Айгуль</dc:creator>
  <cp:lastModifiedBy>Айгуль</cp:lastModifiedBy>
  <cp:revision>1</cp:revision>
  <dcterms:created xsi:type="dcterms:W3CDTF">2021-03-19T11:52:00Z</dcterms:created>
  <dcterms:modified xsi:type="dcterms:W3CDTF">2021-03-19T12:12:00Z</dcterms:modified>
</cp:coreProperties>
</file>